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46423D">
        <w:rPr>
          <w:rFonts w:ascii="Times New Roman" w:hAnsi="Times New Roman"/>
          <w:b/>
        </w:rPr>
        <w:t>sa 61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46423D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25.5.</w:t>
      </w:r>
      <w:r w:rsidR="002563D1">
        <w:rPr>
          <w:rFonts w:ascii="Times New Roman" w:hAnsi="Times New Roman"/>
          <w:b/>
        </w:rPr>
        <w:t xml:space="preserve"> 2021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utorak</w:t>
      </w:r>
      <w:r w:rsidR="00ED467E">
        <w:rPr>
          <w:rFonts w:ascii="Times New Roman" w:hAnsi="Times New Roman"/>
          <w:b/>
        </w:rPr>
        <w:t>), s početkom</w:t>
      </w:r>
      <w:r w:rsidR="00A86CDE">
        <w:rPr>
          <w:rFonts w:ascii="Times New Roman" w:hAnsi="Times New Roman"/>
          <w:b/>
        </w:rPr>
        <w:t xml:space="preserve"> u </w:t>
      </w:r>
      <w:r>
        <w:rPr>
          <w:rFonts w:ascii="Times New Roman" w:hAnsi="Times New Roman"/>
          <w:b/>
        </w:rPr>
        <w:t>10:45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A86CDE" w:rsidRPr="00D9745A" w:rsidRDefault="00A86CDE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 xml:space="preserve">rifikacija </w:t>
      </w:r>
      <w:r w:rsidR="0046423D">
        <w:rPr>
          <w:rFonts w:ascii="Times New Roman" w:hAnsi="Times New Roman"/>
          <w:b/>
        </w:rPr>
        <w:t>zapisnika s prošle 60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46423D">
        <w:rPr>
          <w:rFonts w:ascii="Times New Roman" w:hAnsi="Times New Roman"/>
          <w:b/>
        </w:rPr>
        <w:t>28.4.</w:t>
      </w:r>
      <w:r w:rsidR="00A86CDE">
        <w:rPr>
          <w:rFonts w:ascii="Times New Roman" w:hAnsi="Times New Roman"/>
          <w:b/>
        </w:rPr>
        <w:t>2021</w:t>
      </w:r>
      <w:r w:rsidR="00ED467E">
        <w:rPr>
          <w:rFonts w:ascii="Times New Roman" w:hAnsi="Times New Roman"/>
          <w:b/>
        </w:rPr>
        <w:t>.</w:t>
      </w:r>
    </w:p>
    <w:p w:rsidR="00B867C7" w:rsidRDefault="00C44239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Na Zapisnik s prošle </w:t>
      </w:r>
      <w:r w:rsidR="0046423D">
        <w:rPr>
          <w:rFonts w:ascii="Times New Roman" w:hAnsi="Times New Roman"/>
        </w:rPr>
        <w:t>60</w:t>
      </w:r>
      <w:r w:rsidR="00741CF2">
        <w:rPr>
          <w:rFonts w:ascii="Times New Roman" w:hAnsi="Times New Roman"/>
        </w:rPr>
        <w:t xml:space="preserve">. sjednice Školskog odbora održane </w:t>
      </w:r>
      <w:r w:rsidR="0046423D">
        <w:rPr>
          <w:rFonts w:ascii="Times New Roman" w:hAnsi="Times New Roman"/>
        </w:rPr>
        <w:t>28.4.</w:t>
      </w:r>
      <w:r>
        <w:rPr>
          <w:rFonts w:ascii="Times New Roman" w:hAnsi="Times New Roman"/>
        </w:rPr>
        <w:t>2021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365C" w:rsidRDefault="002F3933" w:rsidP="002C365C">
      <w:pPr>
        <w:pStyle w:val="Bezproreda"/>
        <w:rPr>
          <w:rFonts w:ascii="Times New Roman" w:hAnsi="Times New Roman"/>
          <w:b/>
          <w:sz w:val="24"/>
          <w:szCs w:val="24"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2C365C" w:rsidRPr="002C365C">
        <w:rPr>
          <w:rFonts w:ascii="Times New Roman" w:hAnsi="Times New Roman"/>
          <w:b/>
          <w:sz w:val="24"/>
          <w:szCs w:val="24"/>
        </w:rPr>
        <w:t xml:space="preserve">Odlučivanje o davanju prethodne suglasnosti o iznosu participacije roditelja/skrbnika, načinu prikupljanja i korištenju sredstava te uplata za povećane troškove obrazovanja u školskoj godini 2021./2022. </w:t>
      </w:r>
    </w:p>
    <w:p w:rsidR="002C365C" w:rsidRPr="002C365C" w:rsidRDefault="002C365C" w:rsidP="002C365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2C365C" w:rsidRPr="002C365C" w:rsidRDefault="002C365C" w:rsidP="002C36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2C365C">
        <w:rPr>
          <w:rFonts w:ascii="Times New Roman" w:hAnsi="Times New Roman"/>
          <w:b/>
        </w:rPr>
        <w:t xml:space="preserve"> , br. 1.</w:t>
      </w:r>
    </w:p>
    <w:p w:rsidR="002C365C" w:rsidRPr="002C365C" w:rsidRDefault="002C365C" w:rsidP="002C365C">
      <w:pPr>
        <w:spacing w:after="0" w:line="240" w:lineRule="auto"/>
        <w:jc w:val="center"/>
        <w:rPr>
          <w:rFonts w:ascii="Times New Roman" w:hAnsi="Times New Roman"/>
          <w:b/>
        </w:rPr>
      </w:pPr>
      <w:r w:rsidRPr="002C365C">
        <w:rPr>
          <w:rFonts w:ascii="Times New Roman" w:hAnsi="Times New Roman"/>
          <w:b/>
        </w:rPr>
        <w:t>o iznosu participacije roditelja/skrbnika, načinu prikupljanja i korištenju sredstava te uplata za povećane troškove obrazovanja u školskoj godini 2021./2022.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</w:p>
    <w:p w:rsidR="002C365C" w:rsidRPr="002C365C" w:rsidRDefault="002C365C" w:rsidP="002C365C">
      <w:pPr>
        <w:spacing w:after="0" w:line="240" w:lineRule="auto"/>
        <w:jc w:val="center"/>
        <w:rPr>
          <w:rFonts w:ascii="Times New Roman" w:hAnsi="Times New Roman"/>
          <w:b/>
        </w:rPr>
      </w:pPr>
      <w:r w:rsidRPr="002C365C">
        <w:rPr>
          <w:rFonts w:ascii="Times New Roman" w:hAnsi="Times New Roman"/>
          <w:b/>
        </w:rPr>
        <w:t>I.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Zbog povećanih troškova obrazovanja, a u cilju daljnjeg razvijanja i unapređivanja odgojno-obrazovne djelatnosti i standarda učenika V. gimnazije Vladimir Nazor Split, Split, u školskoj godini 2021./2022. prikupit će se od svakog upisanog učenika 150,00 kuna.</w:t>
      </w:r>
    </w:p>
    <w:p w:rsidR="002C365C" w:rsidRPr="002C365C" w:rsidRDefault="002C365C" w:rsidP="002C365C">
      <w:pPr>
        <w:spacing w:after="0" w:line="240" w:lineRule="auto"/>
        <w:jc w:val="center"/>
        <w:rPr>
          <w:rFonts w:ascii="Times New Roman" w:hAnsi="Times New Roman"/>
          <w:b/>
        </w:rPr>
      </w:pPr>
      <w:r w:rsidRPr="002C365C">
        <w:rPr>
          <w:rFonts w:ascii="Times New Roman" w:hAnsi="Times New Roman"/>
          <w:b/>
        </w:rPr>
        <w:t>II.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Učenik ili roditelj/skrbnik učenika može zatražiti potpuno ili djelomično oslobađanje od plaćanja povećanih troškova obrazovanja zbog socijalnih i obiteljskih prilika. Odluku o oslobađanju od plaćanja donosi Školski odbor na prijedlog ravnateljice te uz suglasnost osnivača.</w:t>
      </w:r>
    </w:p>
    <w:p w:rsidR="002C365C" w:rsidRPr="002C365C" w:rsidRDefault="002C365C" w:rsidP="002C365C">
      <w:pPr>
        <w:spacing w:after="0" w:line="240" w:lineRule="auto"/>
        <w:jc w:val="center"/>
        <w:rPr>
          <w:rFonts w:ascii="Times New Roman" w:hAnsi="Times New Roman"/>
          <w:b/>
        </w:rPr>
      </w:pPr>
      <w:r w:rsidRPr="002C365C">
        <w:rPr>
          <w:rFonts w:ascii="Times New Roman" w:hAnsi="Times New Roman"/>
          <w:b/>
        </w:rPr>
        <w:t>III.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Sredstva se prikupljaju uplatom putem uplatnice na IBAN Škole, a o prikupljenim i utrošenim sredstvima vodit će se posebna evidencija.</w:t>
      </w:r>
    </w:p>
    <w:p w:rsidR="002C365C" w:rsidRPr="002C365C" w:rsidRDefault="002C365C" w:rsidP="002C365C">
      <w:pPr>
        <w:spacing w:after="0" w:line="240" w:lineRule="auto"/>
        <w:jc w:val="center"/>
        <w:rPr>
          <w:rFonts w:ascii="Times New Roman" w:hAnsi="Times New Roman"/>
          <w:b/>
        </w:rPr>
      </w:pPr>
      <w:r w:rsidRPr="002C365C">
        <w:rPr>
          <w:rFonts w:ascii="Times New Roman" w:hAnsi="Times New Roman"/>
          <w:b/>
        </w:rPr>
        <w:t>IV.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Prikupljena sredstva namijenjena su za: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-osiguranje učenika od posljedica nezgode s pokrićem za vrijem boravka u školi, odnosno trajanja nastave te u slobodno vrijeme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- opremanje učionica i kabineta i školske dvorane (računala, alati, pribor, materijal,  i sl.)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- participiranje terenske nastave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- troškove natjecanja učenika (prijevoz i sl.)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 xml:space="preserve">- pomoći socijalno ugroženim učenicima pri kupnji udžbenika i pri odlasku na ekskurziju, maturalnu     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 xml:space="preserve">   zabavu i sl.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- nagrade najuspješnijim učenicima i razredima i učenicima s najmanjim brojem izostanaka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- sportsku i drugu opremu za natjecanje učenika u sportskim disciplinama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- naknade dijela štete koje počinu učenici, a počinitelji ne mogu biti utvrđeni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- nabava instrumenata za školski bend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 xml:space="preserve">- nabava </w:t>
      </w:r>
      <w:proofErr w:type="spellStart"/>
      <w:r w:rsidRPr="002C365C">
        <w:rPr>
          <w:rFonts w:ascii="Times New Roman" w:hAnsi="Times New Roman"/>
        </w:rPr>
        <w:t>lektirnih</w:t>
      </w:r>
      <w:proofErr w:type="spellEnd"/>
      <w:r w:rsidRPr="002C365C">
        <w:rPr>
          <w:rFonts w:ascii="Times New Roman" w:hAnsi="Times New Roman"/>
        </w:rPr>
        <w:t xml:space="preserve"> naslova</w:t>
      </w:r>
    </w:p>
    <w:p w:rsidR="002C365C" w:rsidRPr="002C365C" w:rsidRDefault="002C365C" w:rsidP="002C365C">
      <w:pPr>
        <w:spacing w:after="0" w:line="240" w:lineRule="auto"/>
        <w:jc w:val="center"/>
        <w:rPr>
          <w:rFonts w:ascii="Times New Roman" w:hAnsi="Times New Roman"/>
          <w:b/>
        </w:rPr>
      </w:pPr>
      <w:r w:rsidRPr="002C365C">
        <w:rPr>
          <w:rFonts w:ascii="Times New Roman" w:hAnsi="Times New Roman"/>
          <w:b/>
        </w:rPr>
        <w:t>V.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Korištenje navedenih sredstava tijekom godine odobrava ravnateljica.</w:t>
      </w:r>
    </w:p>
    <w:p w:rsidR="002C365C" w:rsidRPr="002C365C" w:rsidRDefault="002C365C" w:rsidP="002C365C">
      <w:pPr>
        <w:spacing w:after="0" w:line="240" w:lineRule="auto"/>
        <w:jc w:val="center"/>
        <w:rPr>
          <w:rFonts w:ascii="Times New Roman" w:hAnsi="Times New Roman"/>
          <w:b/>
        </w:rPr>
      </w:pPr>
      <w:r w:rsidRPr="002C365C">
        <w:rPr>
          <w:rFonts w:ascii="Times New Roman" w:hAnsi="Times New Roman"/>
          <w:b/>
        </w:rPr>
        <w:t>VI.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Neut</w:t>
      </w:r>
      <w:r>
        <w:rPr>
          <w:rFonts w:ascii="Times New Roman" w:hAnsi="Times New Roman"/>
        </w:rPr>
        <w:t>rošena sredstva prenose se u sl</w:t>
      </w:r>
      <w:bookmarkStart w:id="0" w:name="_GoBack"/>
      <w:bookmarkEnd w:id="0"/>
      <w:r w:rsidRPr="002C365C">
        <w:rPr>
          <w:rFonts w:ascii="Times New Roman" w:hAnsi="Times New Roman"/>
        </w:rPr>
        <w:t>jedeću školsku godinu.</w:t>
      </w:r>
    </w:p>
    <w:p w:rsidR="002C365C" w:rsidRPr="002C365C" w:rsidRDefault="002C365C" w:rsidP="002C365C">
      <w:pPr>
        <w:spacing w:after="0" w:line="240" w:lineRule="auto"/>
        <w:rPr>
          <w:rFonts w:ascii="Times New Roman" w:hAnsi="Times New Roman"/>
        </w:rPr>
      </w:pPr>
    </w:p>
    <w:p w:rsidR="00C915C6" w:rsidRPr="002C365C" w:rsidRDefault="002C365C" w:rsidP="002C365C">
      <w:pPr>
        <w:spacing w:after="0" w:line="240" w:lineRule="auto"/>
        <w:rPr>
          <w:rFonts w:ascii="Times New Roman" w:hAnsi="Times New Roman"/>
        </w:rPr>
      </w:pPr>
      <w:r w:rsidRPr="002C365C">
        <w:rPr>
          <w:rFonts w:ascii="Times New Roman" w:hAnsi="Times New Roman"/>
        </w:rPr>
        <w:t>Zadužuje se ravnateljica da donesenu Odluku o iznosu participacije roditelja/skrbnika, načinu prikupljanja i korištenju sredstava te uplata za povećane troškove obrazovanja u školskoj godini 2021./2022., žurno uputi osnivaču radi traženja prethodne suglasnosti kako bi ista mogla biti sadržana u natječaju za upis učenika  u I. razred školske godine 2021./2022. koji se treba objaviti najkasnije do 20. lipnja 2021. godine na mrežnim stranicama i oglasnim pločama Škole i osnivača.</w:t>
      </w:r>
    </w:p>
    <w:sectPr w:rsidR="00C915C6" w:rsidRPr="002C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10728D"/>
    <w:multiLevelType w:val="hybridMultilevel"/>
    <w:tmpl w:val="99028DA4"/>
    <w:lvl w:ilvl="0" w:tplc="89C4A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354D"/>
    <w:multiLevelType w:val="hybridMultilevel"/>
    <w:tmpl w:val="DA0221C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2703A"/>
    <w:multiLevelType w:val="hybridMultilevel"/>
    <w:tmpl w:val="C1626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01964"/>
    <w:multiLevelType w:val="hybridMultilevel"/>
    <w:tmpl w:val="3D042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839A2"/>
    <w:multiLevelType w:val="hybridMultilevel"/>
    <w:tmpl w:val="88B4F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5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0320CD"/>
    <w:rsid w:val="001A0629"/>
    <w:rsid w:val="001D1E9F"/>
    <w:rsid w:val="00217D9E"/>
    <w:rsid w:val="002563D1"/>
    <w:rsid w:val="00263A1C"/>
    <w:rsid w:val="002C32D3"/>
    <w:rsid w:val="002C365C"/>
    <w:rsid w:val="002C53D0"/>
    <w:rsid w:val="002D6899"/>
    <w:rsid w:val="002F3933"/>
    <w:rsid w:val="003F1885"/>
    <w:rsid w:val="004216F6"/>
    <w:rsid w:val="0046423D"/>
    <w:rsid w:val="00511A68"/>
    <w:rsid w:val="005D5EDF"/>
    <w:rsid w:val="006B2D35"/>
    <w:rsid w:val="00741CF2"/>
    <w:rsid w:val="00833885"/>
    <w:rsid w:val="009142D7"/>
    <w:rsid w:val="009668FD"/>
    <w:rsid w:val="00A01BF8"/>
    <w:rsid w:val="00A86CDE"/>
    <w:rsid w:val="00AA08DC"/>
    <w:rsid w:val="00B35871"/>
    <w:rsid w:val="00B867C7"/>
    <w:rsid w:val="00C44239"/>
    <w:rsid w:val="00C8045E"/>
    <w:rsid w:val="00C915C6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  <w:style w:type="paragraph" w:customStyle="1" w:styleId="Bezproreda5">
    <w:name w:val="Bez proreda5"/>
    <w:qFormat/>
    <w:rsid w:val="00A86C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  <w:style w:type="paragraph" w:customStyle="1" w:styleId="Bezproreda5">
    <w:name w:val="Bez proreda5"/>
    <w:qFormat/>
    <w:rsid w:val="00A86C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2021-05-25T11:22:00Z</dcterms:created>
  <dcterms:modified xsi:type="dcterms:W3CDTF">2021-05-25T11:35:00Z</dcterms:modified>
</cp:coreProperties>
</file>